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DFB" w:rsidRPr="00597F61" w:rsidRDefault="00E317FF" w:rsidP="00C14DFB">
      <w:pPr>
        <w:spacing w:after="0" w:line="480" w:lineRule="auto"/>
        <w:jc w:val="center"/>
        <w:rPr>
          <w:rFonts w:ascii="Times New Roman" w:hAnsi="Times New Roman" w:cs="Times New Roman"/>
          <w:b/>
          <w:sz w:val="26"/>
          <w:szCs w:val="26"/>
          <w:u w:val="single"/>
        </w:rPr>
      </w:pPr>
      <w:r w:rsidRPr="00E317FF">
        <w:rPr>
          <w:rFonts w:ascii="Times New Roman" w:hAnsi="Times New Roman" w:cs="Times New Roman"/>
          <w:b/>
          <w:sz w:val="26"/>
          <w:szCs w:val="26"/>
          <w:u w:val="single"/>
        </w:rPr>
        <w:t xml:space="preserve"> Brief note on Implementation of Hank Yarn Obligation Scheme</w:t>
      </w:r>
    </w:p>
    <w:p w:rsidR="00C14DFB" w:rsidRPr="00B2427A" w:rsidRDefault="00C14DFB" w:rsidP="00C14DFB">
      <w:pPr>
        <w:spacing w:after="0" w:line="480" w:lineRule="auto"/>
        <w:jc w:val="both"/>
        <w:rPr>
          <w:rFonts w:ascii="Times New Roman" w:hAnsi="Times New Roman" w:cs="Times New Roman"/>
          <w:b/>
          <w:sz w:val="12"/>
          <w:szCs w:val="26"/>
        </w:rPr>
      </w:pPr>
    </w:p>
    <w:p w:rsidR="00C14DFB" w:rsidRDefault="00C14DFB" w:rsidP="00C14DFB">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Pr="009B56BD">
        <w:rPr>
          <w:rFonts w:ascii="Times New Roman" w:hAnsi="Times New Roman" w:cs="Times New Roman"/>
          <w:sz w:val="26"/>
          <w:szCs w:val="26"/>
        </w:rPr>
        <w:t>The</w:t>
      </w:r>
      <w:r>
        <w:rPr>
          <w:rFonts w:ascii="Times New Roman" w:hAnsi="Times New Roman" w:cs="Times New Roman"/>
          <w:sz w:val="26"/>
          <w:szCs w:val="26"/>
        </w:rPr>
        <w:t xml:space="preserve"> Hank Yarn Obligation (HYO) is a statutory obligation which enjoins upon spinning mills to pack yarn in hank form. This Scheme is meant for protection of the handloom industry by way of ensuring that the yarn in hank form is available in adequate quantity at reasonable prices to the handloom industry.</w:t>
      </w:r>
    </w:p>
    <w:p w:rsidR="00C14DFB" w:rsidRPr="00B2427A" w:rsidRDefault="00C14DFB" w:rsidP="00C14DFB">
      <w:pPr>
        <w:spacing w:after="0" w:line="480" w:lineRule="auto"/>
        <w:jc w:val="both"/>
        <w:rPr>
          <w:rFonts w:ascii="Times New Roman" w:hAnsi="Times New Roman" w:cs="Times New Roman"/>
          <w:sz w:val="2"/>
          <w:szCs w:val="26"/>
        </w:rPr>
      </w:pPr>
    </w:p>
    <w:p w:rsidR="00C14DFB" w:rsidRDefault="00C14DFB" w:rsidP="00C14DFB">
      <w:pPr>
        <w:spacing w:line="480" w:lineRule="auto"/>
        <w:jc w:val="both"/>
        <w:rPr>
          <w:rFonts w:ascii="Times New Roman" w:hAnsi="Times New Roman" w:cs="Times New Roman"/>
          <w:sz w:val="26"/>
          <w:szCs w:val="26"/>
        </w:rPr>
      </w:pPr>
      <w:r>
        <w:rPr>
          <w:rFonts w:ascii="Times New Roman" w:hAnsi="Times New Roman" w:cs="Times New Roman"/>
          <w:sz w:val="26"/>
          <w:szCs w:val="26"/>
        </w:rPr>
        <w:tab/>
        <w:t>The current Hank Yarn Packing Notification No.2/TDRO/8/2003 dated 17-4-2003, as amended, in force from 1-1-2003, prescribes that every producer of yarn who packs 100% cotton yarn for civil consumption shall pack such yarn in hank form in each quarterly period in proportion of not less than 40% of total such yarn packed by him during each quarterly period for civil consumption.</w:t>
      </w:r>
    </w:p>
    <w:p w:rsidR="00C14DFB" w:rsidRDefault="00C14DFB" w:rsidP="00C14DFB">
      <w:pPr>
        <w:spacing w:line="480" w:lineRule="auto"/>
        <w:jc w:val="both"/>
        <w:rPr>
          <w:rFonts w:ascii="Times New Roman" w:hAnsi="Times New Roman" w:cs="Times New Roman"/>
          <w:sz w:val="26"/>
          <w:szCs w:val="26"/>
        </w:rPr>
      </w:pPr>
      <w:proofErr w:type="spellStart"/>
      <w:r>
        <w:rPr>
          <w:rFonts w:ascii="Times New Roman" w:hAnsi="Times New Roman" w:cs="Times New Roman"/>
          <w:sz w:val="26"/>
          <w:szCs w:val="26"/>
        </w:rPr>
        <w:t>i</w:t>
      </w:r>
      <w:proofErr w:type="spellEnd"/>
      <w:r>
        <w:rPr>
          <w:rFonts w:ascii="Times New Roman" w:hAnsi="Times New Roman" w:cs="Times New Roman"/>
          <w:sz w:val="26"/>
          <w:szCs w:val="26"/>
        </w:rPr>
        <w:t>)</w:t>
      </w:r>
      <w:r>
        <w:rPr>
          <w:rFonts w:ascii="Times New Roman" w:hAnsi="Times New Roman" w:cs="Times New Roman"/>
          <w:sz w:val="26"/>
          <w:szCs w:val="26"/>
        </w:rPr>
        <w:tab/>
        <w:t xml:space="preserve">Provided that not less than 80% of the yarn required to be packed </w:t>
      </w:r>
      <w:r>
        <w:rPr>
          <w:rFonts w:ascii="Times New Roman" w:hAnsi="Times New Roman" w:cs="Times New Roman"/>
          <w:sz w:val="26"/>
          <w:szCs w:val="26"/>
        </w:rPr>
        <w:tab/>
        <w:t xml:space="preserve">in hank </w:t>
      </w:r>
      <w:r>
        <w:rPr>
          <w:rFonts w:ascii="Times New Roman" w:hAnsi="Times New Roman" w:cs="Times New Roman"/>
          <w:sz w:val="26"/>
          <w:szCs w:val="26"/>
        </w:rPr>
        <w:tab/>
        <w:t>form shall be of counts 80s &amp; below</w:t>
      </w:r>
    </w:p>
    <w:p w:rsidR="00C14DFB" w:rsidRDefault="00C14DFB" w:rsidP="00C14DFB">
      <w:pPr>
        <w:spacing w:line="480" w:lineRule="auto"/>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t xml:space="preserve">A producer of yarn who does not have reeling capacity to fulfill the obligation </w:t>
      </w:r>
      <w:r>
        <w:rPr>
          <w:rFonts w:ascii="Times New Roman" w:hAnsi="Times New Roman" w:cs="Times New Roman"/>
          <w:sz w:val="26"/>
          <w:szCs w:val="26"/>
        </w:rPr>
        <w:tab/>
        <w:t>by own packing may fulfill in either of the following ways:</w:t>
      </w:r>
    </w:p>
    <w:p w:rsidR="00C14DFB" w:rsidRDefault="00C14DFB" w:rsidP="0017528D">
      <w:pPr>
        <w:spacing w:after="0" w:line="360" w:lineRule="auto"/>
        <w:rPr>
          <w:rFonts w:ascii="Times New Roman" w:hAnsi="Times New Roman" w:cs="Times New Roman"/>
          <w:sz w:val="26"/>
          <w:szCs w:val="26"/>
        </w:rPr>
      </w:pPr>
      <w:r>
        <w:rPr>
          <w:rFonts w:ascii="Times New Roman" w:hAnsi="Times New Roman" w:cs="Times New Roman"/>
          <w:sz w:val="26"/>
          <w:szCs w:val="26"/>
        </w:rPr>
        <w:tab/>
        <w:t>a)</w:t>
      </w:r>
      <w:r>
        <w:rPr>
          <w:rFonts w:ascii="Times New Roman" w:hAnsi="Times New Roman" w:cs="Times New Roman"/>
          <w:sz w:val="26"/>
          <w:szCs w:val="26"/>
        </w:rPr>
        <w:tab/>
        <w:t xml:space="preserve">A producer of yarn may get his yarn reeled out by another producer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having surplus reeling capacity, including independent outside  </w:t>
      </w:r>
      <w:proofErr w:type="spellStart"/>
      <w:r>
        <w:rPr>
          <w:rFonts w:ascii="Times New Roman" w:hAnsi="Times New Roman" w:cs="Times New Roman"/>
          <w:sz w:val="26"/>
          <w:szCs w:val="26"/>
        </w:rPr>
        <w:t>reelers</w:t>
      </w:r>
      <w:proofErr w:type="spellEnd"/>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 xml:space="preserve">with prior permission of concerned Regional office of the Textile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Commissioner and concerned  Central Excise Department</w:t>
      </w:r>
    </w:p>
    <w:p w:rsidR="00C14DFB" w:rsidRDefault="00C14DFB" w:rsidP="00C14DF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b)</w:t>
      </w:r>
      <w:r>
        <w:rPr>
          <w:rFonts w:ascii="Times New Roman" w:hAnsi="Times New Roman" w:cs="Times New Roman"/>
          <w:sz w:val="26"/>
          <w:szCs w:val="26"/>
        </w:rPr>
        <w:tab/>
        <w:t xml:space="preserve">The shortfall in respect of one producer of yarn for particular quarter </w:t>
      </w:r>
      <w:r>
        <w:rPr>
          <w:rFonts w:ascii="Times New Roman" w:hAnsi="Times New Roman" w:cs="Times New Roman"/>
          <w:sz w:val="26"/>
          <w:szCs w:val="26"/>
        </w:rPr>
        <w:tab/>
      </w:r>
      <w:r>
        <w:rPr>
          <w:rFonts w:ascii="Times New Roman" w:hAnsi="Times New Roman" w:cs="Times New Roman"/>
          <w:sz w:val="26"/>
          <w:szCs w:val="26"/>
        </w:rPr>
        <w:tab/>
        <w:t xml:space="preserve">may be met by another producer after fulfilling his own hank yarn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obligation to the satisfaction </w:t>
      </w:r>
      <w:proofErr w:type="gramStart"/>
      <w:r>
        <w:rPr>
          <w:rFonts w:ascii="Times New Roman" w:hAnsi="Times New Roman" w:cs="Times New Roman"/>
          <w:sz w:val="26"/>
          <w:szCs w:val="26"/>
        </w:rPr>
        <w:t>of  the</w:t>
      </w:r>
      <w:proofErr w:type="gramEnd"/>
      <w:r>
        <w:rPr>
          <w:rFonts w:ascii="Times New Roman" w:hAnsi="Times New Roman" w:cs="Times New Roman"/>
          <w:sz w:val="26"/>
          <w:szCs w:val="26"/>
        </w:rPr>
        <w:t xml:space="preserve"> concerned Regional Office of the </w:t>
      </w:r>
      <w:r>
        <w:rPr>
          <w:rFonts w:ascii="Times New Roman" w:hAnsi="Times New Roman" w:cs="Times New Roman"/>
          <w:sz w:val="26"/>
          <w:szCs w:val="26"/>
        </w:rPr>
        <w:tab/>
      </w:r>
      <w:r>
        <w:rPr>
          <w:rFonts w:ascii="Times New Roman" w:hAnsi="Times New Roman" w:cs="Times New Roman"/>
          <w:sz w:val="26"/>
          <w:szCs w:val="26"/>
        </w:rPr>
        <w:tab/>
        <w:t>Textile Commissioner.</w:t>
      </w:r>
    </w:p>
    <w:p w:rsidR="00C14DFB" w:rsidRDefault="00C14DFB" w:rsidP="00C14DFB">
      <w:pPr>
        <w:spacing w:after="0" w:line="360" w:lineRule="auto"/>
        <w:jc w:val="both"/>
        <w:rPr>
          <w:rFonts w:ascii="Times New Roman" w:hAnsi="Times New Roman" w:cs="Times New Roman"/>
          <w:sz w:val="26"/>
          <w:szCs w:val="26"/>
        </w:rPr>
      </w:pPr>
    </w:p>
    <w:p w:rsidR="00C14DFB" w:rsidRDefault="00C14DFB" w:rsidP="00C14DFB">
      <w:pPr>
        <w:spacing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To monitor the fulfillment of hank yarn packing obligation as stated above, it has been prescribed that every producer of yarn shall submit to its jurisdictional Regional Office of the Textile Commissioner, the particulars of categories of yarn packed by him in various forms in the prescribed quarterly return, Annexure-I and position of fulfillment of hank yarn packing obligation by transfer to other mills in prescribed </w:t>
      </w:r>
      <w:proofErr w:type="spellStart"/>
      <w:r>
        <w:rPr>
          <w:rFonts w:ascii="Times New Roman" w:hAnsi="Times New Roman" w:cs="Times New Roman"/>
          <w:sz w:val="26"/>
          <w:szCs w:val="26"/>
        </w:rPr>
        <w:t>proforma</w:t>
      </w:r>
      <w:proofErr w:type="spellEnd"/>
      <w:r>
        <w:rPr>
          <w:rFonts w:ascii="Times New Roman" w:hAnsi="Times New Roman" w:cs="Times New Roman"/>
          <w:sz w:val="26"/>
          <w:szCs w:val="26"/>
        </w:rPr>
        <w:t>, Annexure-II on or before the 10</w:t>
      </w:r>
      <w:r w:rsidRPr="002633EC">
        <w:rPr>
          <w:rFonts w:ascii="Times New Roman" w:hAnsi="Times New Roman" w:cs="Times New Roman"/>
          <w:sz w:val="26"/>
          <w:szCs w:val="26"/>
          <w:vertAlign w:val="superscript"/>
        </w:rPr>
        <w:t>th</w:t>
      </w:r>
      <w:r>
        <w:rPr>
          <w:rFonts w:ascii="Times New Roman" w:hAnsi="Times New Roman" w:cs="Times New Roman"/>
          <w:sz w:val="26"/>
          <w:szCs w:val="26"/>
        </w:rPr>
        <w:t xml:space="preserve"> of the second month and the end of the second month respectively, after the expiry of the concerned quarterly period</w:t>
      </w:r>
    </w:p>
    <w:p w:rsidR="00C14DFB" w:rsidRDefault="00C14DFB" w:rsidP="00C14DFB">
      <w:pPr>
        <w:spacing w:line="480" w:lineRule="auto"/>
        <w:jc w:val="both"/>
        <w:rPr>
          <w:rFonts w:ascii="Times New Roman" w:hAnsi="Times New Roman" w:cs="Times New Roman"/>
          <w:sz w:val="26"/>
          <w:szCs w:val="26"/>
        </w:rPr>
      </w:pPr>
      <w:r>
        <w:rPr>
          <w:rFonts w:ascii="Times New Roman" w:hAnsi="Times New Roman" w:cs="Times New Roman"/>
          <w:sz w:val="26"/>
          <w:szCs w:val="26"/>
        </w:rPr>
        <w:tab/>
        <w:t>In terms of the above provisions made in the Hank Yarn Packing Notification dated 17-4-2003,</w:t>
      </w:r>
    </w:p>
    <w:p w:rsidR="00C14DFB" w:rsidRDefault="00C14DFB" w:rsidP="00C14DFB">
      <w:pPr>
        <w:pStyle w:val="ListParagraph"/>
        <w:numPr>
          <w:ilvl w:val="0"/>
          <w:numId w:val="1"/>
        </w:num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Each of the yarn manufacturing units in the country submits to the concerned Regional Office of the Textile Commissioner within 40 days from the end of the quarter, the statutory Hank Yarn Return in prescribed Annexure-I form duly signed by a qualified Chartered Accountant(CA) indicating the total quantum of yarn packed by them in the </w:t>
      </w:r>
      <w:r w:rsidR="00735956">
        <w:rPr>
          <w:rFonts w:ascii="Times New Roman" w:hAnsi="Times New Roman" w:cs="Times New Roman"/>
          <w:sz w:val="26"/>
          <w:szCs w:val="26"/>
        </w:rPr>
        <w:t>preceding</w:t>
      </w:r>
      <w:r>
        <w:rPr>
          <w:rFonts w:ascii="Times New Roman" w:hAnsi="Times New Roman" w:cs="Times New Roman"/>
          <w:sz w:val="26"/>
          <w:szCs w:val="26"/>
        </w:rPr>
        <w:t xml:space="preserve">  quarter, separately in each category of non-obligatory variety i.e. hosiery yarn, sewing thread, industrial yarn, yarn for export, yarn spun for captive consumption, blended yarn, 100% man-made yarn etc. and total obligatory variety of yarn for sale in the local market i.e. 100% cotton yarn packed in cones, </w:t>
      </w:r>
      <w:proofErr w:type="spellStart"/>
      <w:r>
        <w:rPr>
          <w:rFonts w:ascii="Times New Roman" w:hAnsi="Times New Roman" w:cs="Times New Roman"/>
          <w:sz w:val="26"/>
          <w:szCs w:val="26"/>
        </w:rPr>
        <w:t>pirns</w:t>
      </w:r>
      <w:proofErr w:type="spellEnd"/>
      <w:r>
        <w:rPr>
          <w:rFonts w:ascii="Times New Roman" w:hAnsi="Times New Roman" w:cs="Times New Roman"/>
          <w:sz w:val="26"/>
          <w:szCs w:val="26"/>
        </w:rPr>
        <w:t>, beams and hank forms.</w:t>
      </w:r>
    </w:p>
    <w:p w:rsidR="00C14DFB" w:rsidRDefault="00C14DFB" w:rsidP="00C14DFB">
      <w:pPr>
        <w:pStyle w:val="ListParagraph"/>
        <w:numPr>
          <w:ilvl w:val="0"/>
          <w:numId w:val="1"/>
        </w:num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On receipt of such statutory Annexure-I quarterly returns through online followed by duly signed hard copy from the yarn manufacturing units after the end of each </w:t>
      </w:r>
      <w:r>
        <w:rPr>
          <w:rFonts w:ascii="Times New Roman" w:hAnsi="Times New Roman" w:cs="Times New Roman"/>
          <w:sz w:val="26"/>
          <w:szCs w:val="26"/>
        </w:rPr>
        <w:lastRenderedPageBreak/>
        <w:t>quarter, each Regional Office of the Textile Commissioner prepares consolidated statement regarding total obligatory variety of yarn packed and actual quantity of hank yarn packed in its jurisdiction.</w:t>
      </w:r>
    </w:p>
    <w:p w:rsidR="00C14DFB" w:rsidRDefault="00C14DFB" w:rsidP="00C14DFB">
      <w:pPr>
        <w:pStyle w:val="ListParagraph"/>
        <w:numPr>
          <w:ilvl w:val="0"/>
          <w:numId w:val="1"/>
        </w:numPr>
        <w:spacing w:line="480" w:lineRule="auto"/>
        <w:jc w:val="both"/>
        <w:rPr>
          <w:rFonts w:ascii="Times New Roman" w:hAnsi="Times New Roman" w:cs="Times New Roman"/>
          <w:sz w:val="26"/>
          <w:szCs w:val="26"/>
        </w:rPr>
      </w:pPr>
      <w:r>
        <w:rPr>
          <w:rFonts w:ascii="Times New Roman" w:hAnsi="Times New Roman" w:cs="Times New Roman"/>
          <w:sz w:val="26"/>
          <w:szCs w:val="26"/>
        </w:rPr>
        <w:t>On receipt of such statement from the Regional Office of the Textile Commissioner, consolidated statement regarding the total quantum of hank yarn obligation along with actual packing of hank yarn in a quarter is prepared and placed in the web site of the Office of the Textile Commissioner.</w:t>
      </w:r>
    </w:p>
    <w:p w:rsidR="00C14DFB" w:rsidRPr="00597F61" w:rsidRDefault="00C14DFB" w:rsidP="00C14DFB">
      <w:pPr>
        <w:pStyle w:val="ListParagraph"/>
        <w:spacing w:line="480" w:lineRule="auto"/>
        <w:jc w:val="both"/>
        <w:rPr>
          <w:rFonts w:ascii="Times New Roman" w:hAnsi="Times New Roman" w:cs="Times New Roman"/>
          <w:sz w:val="14"/>
          <w:szCs w:val="26"/>
        </w:rPr>
      </w:pPr>
    </w:p>
    <w:p w:rsidR="00C14DFB" w:rsidRDefault="00C14DFB" w:rsidP="00C14DFB">
      <w:pPr>
        <w:pStyle w:val="ListParagraph"/>
        <w:numPr>
          <w:ilvl w:val="0"/>
          <w:numId w:val="1"/>
        </w:numPr>
        <w:spacing w:line="480" w:lineRule="auto"/>
        <w:jc w:val="both"/>
        <w:rPr>
          <w:rFonts w:ascii="Times New Roman" w:hAnsi="Times New Roman" w:cs="Times New Roman"/>
          <w:sz w:val="26"/>
          <w:szCs w:val="26"/>
        </w:rPr>
      </w:pPr>
      <w:r>
        <w:rPr>
          <w:rFonts w:ascii="Times New Roman" w:hAnsi="Times New Roman" w:cs="Times New Roman"/>
          <w:sz w:val="26"/>
          <w:szCs w:val="26"/>
        </w:rPr>
        <w:t>Side by side, the Regional Office of the Textile Commissioner prepares list of units packed hank yarn including quantity and also list of the units packed excess i.e. more than their statutory 40% obligation in their jurisdiction.  Such list, region-wise, are released through the web site to facilitate –</w:t>
      </w:r>
    </w:p>
    <w:p w:rsidR="00C14DFB" w:rsidRDefault="00C14DFB" w:rsidP="00C14DFB">
      <w:pPr>
        <w:pStyle w:val="ListParagraph"/>
        <w:numPr>
          <w:ilvl w:val="0"/>
          <w:numId w:val="2"/>
        </w:numPr>
        <w:spacing w:line="480" w:lineRule="auto"/>
        <w:jc w:val="both"/>
        <w:rPr>
          <w:rFonts w:ascii="Times New Roman" w:hAnsi="Times New Roman" w:cs="Times New Roman"/>
          <w:sz w:val="26"/>
          <w:szCs w:val="26"/>
        </w:rPr>
      </w:pPr>
      <w:r>
        <w:rPr>
          <w:rFonts w:ascii="Times New Roman" w:hAnsi="Times New Roman" w:cs="Times New Roman"/>
          <w:sz w:val="26"/>
          <w:szCs w:val="26"/>
        </w:rPr>
        <w:t>The handloom industry to source their requirement of hank yarn directly from the hank yarn manufacturing units;</w:t>
      </w:r>
    </w:p>
    <w:p w:rsidR="00C14DFB" w:rsidRDefault="00C14DFB" w:rsidP="00C14DFB">
      <w:pPr>
        <w:pStyle w:val="ListParagraph"/>
        <w:numPr>
          <w:ilvl w:val="0"/>
          <w:numId w:val="2"/>
        </w:numPr>
        <w:spacing w:line="480" w:lineRule="auto"/>
        <w:jc w:val="both"/>
        <w:rPr>
          <w:rFonts w:ascii="Times New Roman" w:hAnsi="Times New Roman" w:cs="Times New Roman"/>
          <w:sz w:val="26"/>
          <w:szCs w:val="26"/>
        </w:rPr>
      </w:pPr>
      <w:r>
        <w:rPr>
          <w:rFonts w:ascii="Times New Roman" w:hAnsi="Times New Roman" w:cs="Times New Roman"/>
          <w:sz w:val="26"/>
          <w:szCs w:val="26"/>
        </w:rPr>
        <w:t>The spinning mills having no hank yarn manufacturing facility will be in a position to find a unit having excess Hank Yarn for transfer of obligation.</w:t>
      </w:r>
    </w:p>
    <w:p w:rsidR="00C14DFB" w:rsidRDefault="00C14DFB" w:rsidP="00C14DFB">
      <w:pPr>
        <w:pStyle w:val="ListParagraph"/>
        <w:numPr>
          <w:ilvl w:val="0"/>
          <w:numId w:val="3"/>
        </w:num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Similarly, all the yarn manufacturing units who do not pack hank yarn or have short fall in the obligation submits within 60 days after the end of the quarter the Returns in the prescribed </w:t>
      </w:r>
      <w:proofErr w:type="spellStart"/>
      <w:r>
        <w:rPr>
          <w:rFonts w:ascii="Times New Roman" w:hAnsi="Times New Roman" w:cs="Times New Roman"/>
          <w:sz w:val="26"/>
          <w:szCs w:val="26"/>
        </w:rPr>
        <w:t>proforma</w:t>
      </w:r>
      <w:proofErr w:type="spellEnd"/>
      <w:r>
        <w:rPr>
          <w:rFonts w:ascii="Times New Roman" w:hAnsi="Times New Roman" w:cs="Times New Roman"/>
          <w:sz w:val="26"/>
          <w:szCs w:val="26"/>
        </w:rPr>
        <w:t xml:space="preserve">, Annexure-II, duly signed by </w:t>
      </w:r>
      <w:r w:rsidR="00735956">
        <w:rPr>
          <w:rFonts w:ascii="Times New Roman" w:hAnsi="Times New Roman" w:cs="Times New Roman"/>
          <w:sz w:val="26"/>
          <w:szCs w:val="26"/>
        </w:rPr>
        <w:t>transferor</w:t>
      </w:r>
      <w:r>
        <w:rPr>
          <w:rFonts w:ascii="Times New Roman" w:hAnsi="Times New Roman" w:cs="Times New Roman"/>
          <w:sz w:val="26"/>
          <w:szCs w:val="26"/>
        </w:rPr>
        <w:t xml:space="preserve"> and transferee.</w:t>
      </w:r>
    </w:p>
    <w:p w:rsidR="00C14DFB" w:rsidRPr="00F816FA" w:rsidRDefault="00C14DFB" w:rsidP="00C14DFB">
      <w:pPr>
        <w:pStyle w:val="ListParagraph"/>
        <w:numPr>
          <w:ilvl w:val="0"/>
          <w:numId w:val="3"/>
        </w:numPr>
        <w:spacing w:line="480" w:lineRule="auto"/>
        <w:jc w:val="both"/>
        <w:rPr>
          <w:rFonts w:ascii="Times New Roman" w:hAnsi="Times New Roman" w:cs="Times New Roman"/>
          <w:sz w:val="26"/>
          <w:szCs w:val="26"/>
        </w:rPr>
      </w:pPr>
      <w:r w:rsidRPr="00F816FA">
        <w:rPr>
          <w:rFonts w:ascii="Times New Roman" w:hAnsi="Times New Roman" w:cs="Times New Roman"/>
          <w:sz w:val="26"/>
          <w:szCs w:val="26"/>
        </w:rPr>
        <w:lastRenderedPageBreak/>
        <w:t xml:space="preserve">On receipt of such statutory Annexure-II Return, the concerned Regional Office where the </w:t>
      </w:r>
      <w:r w:rsidR="00061C7D" w:rsidRPr="00F816FA">
        <w:rPr>
          <w:rFonts w:ascii="Times New Roman" w:hAnsi="Times New Roman" w:cs="Times New Roman"/>
          <w:sz w:val="26"/>
          <w:szCs w:val="26"/>
        </w:rPr>
        <w:t>transferor</w:t>
      </w:r>
      <w:r w:rsidRPr="00F816FA">
        <w:rPr>
          <w:rFonts w:ascii="Times New Roman" w:hAnsi="Times New Roman" w:cs="Times New Roman"/>
          <w:sz w:val="26"/>
          <w:szCs w:val="26"/>
        </w:rPr>
        <w:t xml:space="preserve"> mill has filed the Annexure-II Return will seek confirmation from the respective Regional Office where the transferee unit is located, about the transferee mill i.e. whether the transferee mill has filed the Annexure-I Return in time within 40 days after expiry of quarter (because for belated submission of Hank Yarn Return, transfer is not allowed).  </w:t>
      </w:r>
      <w:proofErr w:type="gramStart"/>
      <w:r w:rsidRPr="00F816FA">
        <w:rPr>
          <w:rFonts w:ascii="Times New Roman" w:hAnsi="Times New Roman" w:cs="Times New Roman"/>
          <w:sz w:val="26"/>
          <w:szCs w:val="26"/>
        </w:rPr>
        <w:t>After  receipt</w:t>
      </w:r>
      <w:proofErr w:type="gramEnd"/>
      <w:r w:rsidRPr="00F816FA">
        <w:rPr>
          <w:rFonts w:ascii="Times New Roman" w:hAnsi="Times New Roman" w:cs="Times New Roman"/>
          <w:sz w:val="26"/>
          <w:szCs w:val="26"/>
        </w:rPr>
        <w:t xml:space="preserve"> of such communication, the Regional Office of the  transferee mill  will verify the hank yarn packing details of the said transferee unit and thereafter they will debit the transferred quantity from the excess hank yarn balance of the transferee unit and confirm the position to the Regional Office of the Textile Commissioner of the transferor mill.  </w:t>
      </w:r>
    </w:p>
    <w:p w:rsidR="00C14DFB" w:rsidRPr="00274251" w:rsidRDefault="00C14DFB" w:rsidP="00C14DFB">
      <w:pPr>
        <w:pStyle w:val="ListParagraph"/>
        <w:numPr>
          <w:ilvl w:val="0"/>
          <w:numId w:val="3"/>
        </w:numPr>
        <w:spacing w:line="480" w:lineRule="auto"/>
        <w:jc w:val="both"/>
        <w:rPr>
          <w:rFonts w:ascii="Times New Roman" w:hAnsi="Times New Roman" w:cs="Times New Roman"/>
          <w:sz w:val="26"/>
          <w:szCs w:val="26"/>
        </w:rPr>
      </w:pPr>
      <w:r w:rsidRPr="00274251">
        <w:rPr>
          <w:rFonts w:ascii="Times New Roman" w:hAnsi="Times New Roman" w:cs="Times New Roman"/>
          <w:sz w:val="26"/>
          <w:szCs w:val="26"/>
        </w:rPr>
        <w:t xml:space="preserve">After receipt of the said statutory quarterly Hank Yarn Return, the Regional Offices of the Textile Commissioner through their field staffs visit the units at random and cross check the details of the yarn packing figures mentioned in the quarterly Hank Yarn Returns from the mills’ production and packing record.  In cases of </w:t>
      </w:r>
      <w:proofErr w:type="spellStart"/>
      <w:r w:rsidRPr="00274251">
        <w:rPr>
          <w:rFonts w:ascii="Times New Roman" w:hAnsi="Times New Roman" w:cs="Times New Roman"/>
          <w:sz w:val="26"/>
          <w:szCs w:val="26"/>
        </w:rPr>
        <w:t>mis</w:t>
      </w:r>
      <w:proofErr w:type="spellEnd"/>
      <w:r w:rsidRPr="00274251">
        <w:rPr>
          <w:rFonts w:ascii="Times New Roman" w:hAnsi="Times New Roman" w:cs="Times New Roman"/>
          <w:sz w:val="26"/>
          <w:szCs w:val="26"/>
        </w:rPr>
        <w:t xml:space="preserve">-declaration / non-fulfillment of HY Obligation / Non-submission of HY Return, FIRs are being filed with the Police after issuing two show cause notices.  </w:t>
      </w:r>
      <w:r>
        <w:rPr>
          <w:rFonts w:ascii="Times New Roman" w:hAnsi="Times New Roman" w:cs="Times New Roman"/>
          <w:sz w:val="26"/>
          <w:szCs w:val="26"/>
        </w:rPr>
        <w:t xml:space="preserve">Apart from Hank yarn Packing figures, the yarn manufacturing units are also required to declare the stock of hank yarn lying with them on the last day of each of the three months of the quarter including unsold stock, stock sold but not lifted and total stock.  </w:t>
      </w:r>
      <w:r w:rsidRPr="00274251">
        <w:rPr>
          <w:rFonts w:ascii="Times New Roman" w:hAnsi="Times New Roman" w:cs="Times New Roman"/>
          <w:sz w:val="26"/>
          <w:szCs w:val="26"/>
        </w:rPr>
        <w:tab/>
      </w:r>
    </w:p>
    <w:p w:rsidR="00C14DFB" w:rsidRDefault="00C14DFB" w:rsidP="00C14DFB">
      <w:pPr>
        <w:pStyle w:val="ListParagraph"/>
        <w:spacing w:line="480" w:lineRule="auto"/>
        <w:jc w:val="both"/>
        <w:rPr>
          <w:rFonts w:ascii="Times New Roman" w:hAnsi="Times New Roman" w:cs="Times New Roman"/>
          <w:sz w:val="26"/>
          <w:szCs w:val="26"/>
        </w:rPr>
      </w:pPr>
    </w:p>
    <w:p w:rsidR="00485043" w:rsidRDefault="00C14DFB" w:rsidP="0017528D">
      <w:pPr>
        <w:pStyle w:val="ListParagraph"/>
        <w:spacing w:line="480" w:lineRule="auto"/>
        <w:jc w:val="both"/>
      </w:pPr>
      <w:r>
        <w:rPr>
          <w:rFonts w:ascii="Times New Roman" w:hAnsi="Times New Roman" w:cs="Times New Roman"/>
          <w:sz w:val="26"/>
          <w:szCs w:val="26"/>
        </w:rPr>
        <w:t>---------------------------------------------</w:t>
      </w:r>
      <w:proofErr w:type="spellStart"/>
      <w:proofErr w:type="gramStart"/>
      <w:r>
        <w:rPr>
          <w:rFonts w:ascii="Times New Roman" w:hAnsi="Times New Roman" w:cs="Times New Roman"/>
          <w:sz w:val="26"/>
          <w:szCs w:val="26"/>
        </w:rPr>
        <w:t>xxxxx</w:t>
      </w:r>
      <w:proofErr w:type="spellEnd"/>
      <w:proofErr w:type="gramEnd"/>
      <w:r>
        <w:rPr>
          <w:rFonts w:ascii="Times New Roman" w:hAnsi="Times New Roman" w:cs="Times New Roman"/>
          <w:sz w:val="26"/>
          <w:szCs w:val="26"/>
        </w:rPr>
        <w:t>-------------------------------------------</w:t>
      </w:r>
      <w:r w:rsidR="0017528D">
        <w:rPr>
          <w:rFonts w:ascii="Times New Roman" w:hAnsi="Times New Roman" w:cs="Times New Roman"/>
          <w:sz w:val="26"/>
          <w:szCs w:val="26"/>
        </w:rPr>
        <w:t>----</w:t>
      </w:r>
    </w:p>
    <w:sectPr w:rsidR="00485043" w:rsidSect="003D4A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F16AB"/>
    <w:multiLevelType w:val="hybridMultilevel"/>
    <w:tmpl w:val="0F32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7E2800"/>
    <w:multiLevelType w:val="hybridMultilevel"/>
    <w:tmpl w:val="891ED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663AEF"/>
    <w:multiLevelType w:val="hybridMultilevel"/>
    <w:tmpl w:val="39DE560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14DFB"/>
    <w:rsid w:val="00061C7D"/>
    <w:rsid w:val="0017528D"/>
    <w:rsid w:val="003D4AC9"/>
    <w:rsid w:val="00485043"/>
    <w:rsid w:val="00735956"/>
    <w:rsid w:val="008E3758"/>
    <w:rsid w:val="00C14DFB"/>
    <w:rsid w:val="00E242E7"/>
    <w:rsid w:val="00E317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DFB"/>
    <w:pPr>
      <w:ind w:left="720"/>
      <w:contextualSpacing/>
    </w:pPr>
  </w:style>
  <w:style w:type="paragraph" w:styleId="BalloonText">
    <w:name w:val="Balloon Text"/>
    <w:basedOn w:val="Normal"/>
    <w:link w:val="BalloonTextChar"/>
    <w:uiPriority w:val="99"/>
    <w:semiHidden/>
    <w:unhideWhenUsed/>
    <w:rsid w:val="00C14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D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3A816-9BE8-45C1-B043-449ACCC67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6</cp:revision>
  <dcterms:created xsi:type="dcterms:W3CDTF">2014-07-14T07:01:00Z</dcterms:created>
  <dcterms:modified xsi:type="dcterms:W3CDTF">2014-07-16T10:18:00Z</dcterms:modified>
</cp:coreProperties>
</file>